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2E492" w14:textId="77777777" w:rsidR="00744830" w:rsidRPr="00744830" w:rsidRDefault="00744830" w:rsidP="00744830">
      <w:pPr>
        <w:spacing w:before="160" w:line="220" w:lineRule="exact"/>
        <w:jc w:val="right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r w:rsidRPr="00744830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Anlage 1.B.2.1.7</w:t>
      </w:r>
    </w:p>
    <w:p w14:paraId="32F79878" w14:textId="77777777" w:rsidR="00744830" w:rsidRPr="00744830" w:rsidRDefault="00744830" w:rsidP="00744830">
      <w:pPr>
        <w:jc w:val="right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5FA10EDB" w14:textId="77777777" w:rsidR="00744830" w:rsidRPr="00744830" w:rsidRDefault="00744830" w:rsidP="00744830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744830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Ausbildungsinhalte </w:t>
      </w:r>
    </w:p>
    <w:p w14:paraId="40C3CA8A" w14:textId="77777777" w:rsidR="00744830" w:rsidRPr="00744830" w:rsidRDefault="00744830" w:rsidP="00744830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744830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zum Sonderfach Allgemeinmedizin und Familienmedizin</w:t>
      </w:r>
    </w:p>
    <w:p w14:paraId="323DE7F3" w14:textId="77777777" w:rsidR="00744830" w:rsidRPr="00744830" w:rsidRDefault="00744830" w:rsidP="00744830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0BF82AA0" w14:textId="77777777" w:rsidR="00744830" w:rsidRPr="00744830" w:rsidRDefault="00744830" w:rsidP="00744830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744830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Sonderfach-Grundausbildung</w:t>
      </w:r>
    </w:p>
    <w:p w14:paraId="4A87EB54" w14:textId="77777777" w:rsidR="00744830" w:rsidRPr="00744830" w:rsidRDefault="00744830" w:rsidP="00744830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5B5BDFFD" w14:textId="77777777" w:rsidR="00744830" w:rsidRPr="00744830" w:rsidRDefault="00744830" w:rsidP="00744830">
      <w:pPr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744830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Hals-, Nasen- und Ohrenheilkunde</w:t>
      </w:r>
    </w:p>
    <w:p w14:paraId="6EACCB04" w14:textId="77777777" w:rsidR="00744830" w:rsidRPr="00744830" w:rsidRDefault="00744830" w:rsidP="00744830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75F55E0C" w14:textId="77777777" w:rsidR="00744830" w:rsidRPr="00744830" w:rsidRDefault="00744830" w:rsidP="00744830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744830" w:rsidRPr="00744830" w14:paraId="0713D8D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125ED77" w14:textId="77777777" w:rsidR="00744830" w:rsidRPr="00744830" w:rsidRDefault="00744830" w:rsidP="00744830">
            <w:pPr>
              <w:numPr>
                <w:ilvl w:val="0"/>
                <w:numId w:val="30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Akut- und Notfallmedizin</w:t>
            </w:r>
          </w:p>
        </w:tc>
      </w:tr>
      <w:tr w:rsidR="00744830" w:rsidRPr="00744830" w14:paraId="1C1C948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F730F3F" w14:textId="77777777" w:rsidR="00744830" w:rsidRPr="00744830" w:rsidRDefault="00744830" w:rsidP="00744830">
            <w:pPr>
              <w:numPr>
                <w:ilvl w:val="0"/>
                <w:numId w:val="31"/>
              </w:numPr>
              <w:tabs>
                <w:tab w:val="left" w:pos="426"/>
              </w:tabs>
              <w:ind w:left="284" w:hanging="285"/>
              <w:contextualSpacing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744830" w:rsidRPr="00744830" w14:paraId="64F6560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F7A6160" w14:textId="77777777" w:rsidR="00744830" w:rsidRPr="00744830" w:rsidRDefault="00744830" w:rsidP="00744830">
            <w:pPr>
              <w:numPr>
                <w:ilvl w:val="0"/>
                <w:numId w:val="32"/>
              </w:numPr>
              <w:ind w:left="284" w:hanging="285"/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744830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</w:tr>
      <w:tr w:rsidR="00744830" w:rsidRPr="00744830" w14:paraId="6AD2549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4FF0B6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Verlegung der Atemwege/akuter Atemnot </w:t>
            </w:r>
          </w:p>
        </w:tc>
      </w:tr>
      <w:tr w:rsidR="00744830" w:rsidRPr="00744830" w14:paraId="1FD5DA7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0473A9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Blutungen aus Hals/Nase/Ohr</w:t>
            </w:r>
          </w:p>
        </w:tc>
      </w:tr>
      <w:tr w:rsidR="00744830" w:rsidRPr="00744830" w14:paraId="0047519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A2A9FF4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Komplikation einer Entzündung im HNO-Bereich</w:t>
            </w:r>
          </w:p>
        </w:tc>
      </w:tr>
      <w:tr w:rsidR="00744830" w:rsidRPr="00744830" w14:paraId="10A370C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B121B05" w14:textId="77777777" w:rsidR="00744830" w:rsidRPr="00744830" w:rsidRDefault="00744830" w:rsidP="00744830">
            <w:pPr>
              <w:numPr>
                <w:ilvl w:val="0"/>
                <w:numId w:val="32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von Angehörigen und Kommunikation mit Dritten in dringenden Fällen</w:t>
            </w:r>
          </w:p>
        </w:tc>
      </w:tr>
      <w:tr w:rsidR="00744830" w:rsidRPr="00744830" w14:paraId="6F9A542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929471F" w14:textId="77777777" w:rsidR="00744830" w:rsidRPr="00744830" w:rsidRDefault="00744830" w:rsidP="00744830">
            <w:pPr>
              <w:numPr>
                <w:ilvl w:val="0"/>
                <w:numId w:val="32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Koordinierung der Maßnahmen des organisierten Rettungs- und Krankentransportwesens</w:t>
            </w:r>
          </w:p>
        </w:tc>
      </w:tr>
    </w:tbl>
    <w:p w14:paraId="0E9AC7CA" w14:textId="77777777" w:rsidR="00744830" w:rsidRPr="00744830" w:rsidRDefault="00744830" w:rsidP="00744830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744830" w:rsidRPr="00744830" w14:paraId="098BFF60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2EF5AA3" w14:textId="77777777" w:rsidR="00744830" w:rsidRPr="00744830" w:rsidRDefault="00744830" w:rsidP="00744830">
            <w:pPr>
              <w:numPr>
                <w:ilvl w:val="0"/>
                <w:numId w:val="31"/>
              </w:numPr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Fertigkeiten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374F948" w14:textId="77777777" w:rsidR="00744830" w:rsidRPr="00744830" w:rsidRDefault="00744830" w:rsidP="00744830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744830" w:rsidRPr="00744830" w14:paraId="1FAACB3D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D0AC89" w14:textId="77777777" w:rsidR="00744830" w:rsidRPr="00744830" w:rsidRDefault="00744830" w:rsidP="00744830">
            <w:pPr>
              <w:numPr>
                <w:ilvl w:val="0"/>
                <w:numId w:val="33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und Vorgehen bei akut bedrohlichen Situationen, </w:t>
            </w:r>
            <w:r w:rsidRPr="00744830"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  <w:t>Sofortmaßnahmen und Erstversorgung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277F97C" w14:textId="77777777" w:rsidR="00744830" w:rsidRPr="00744830" w:rsidRDefault="00744830" w:rsidP="00744830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744830" w:rsidRPr="00744830" w14:paraId="3192F453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64397AF" w14:textId="77777777" w:rsidR="00744830" w:rsidRPr="00744830" w:rsidRDefault="00744830" w:rsidP="00744830">
            <w:pPr>
              <w:numPr>
                <w:ilvl w:val="0"/>
                <w:numId w:val="2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  <w:t xml:space="preserve">Verlegung der Atemwege/akuter Atemnot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A1EFB14" w14:textId="77777777" w:rsidR="00744830" w:rsidRPr="00744830" w:rsidRDefault="00744830" w:rsidP="00744830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744830" w:rsidRPr="00744830" w14:paraId="37EFC6AC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DB3E79F" w14:textId="77777777" w:rsidR="00744830" w:rsidRPr="00744830" w:rsidRDefault="00744830" w:rsidP="00744830">
            <w:pPr>
              <w:numPr>
                <w:ilvl w:val="0"/>
                <w:numId w:val="29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  <w:t>Blutungen aus Hals/Nase/Ohr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9C9A5F1" w14:textId="77777777" w:rsidR="00744830" w:rsidRPr="00744830" w:rsidRDefault="00744830" w:rsidP="00744830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744830" w:rsidRPr="00744830" w14:paraId="49B1EA4F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4A59033" w14:textId="77777777" w:rsidR="00744830" w:rsidRPr="00744830" w:rsidRDefault="00744830" w:rsidP="00744830">
            <w:pPr>
              <w:numPr>
                <w:ilvl w:val="0"/>
                <w:numId w:val="33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Beratung von Angehörigen und Kommunikation mit Dritten in dringenden Fällen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E99B497" w14:textId="77777777" w:rsidR="00744830" w:rsidRPr="00744830" w:rsidRDefault="00744830" w:rsidP="00744830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4976B04A" w14:textId="77777777" w:rsidR="00744830" w:rsidRPr="00744830" w:rsidRDefault="00744830" w:rsidP="00744830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744830" w:rsidRPr="00744830" w14:paraId="208C348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955EDAF" w14:textId="77777777" w:rsidR="00744830" w:rsidRPr="00744830" w:rsidRDefault="00744830" w:rsidP="00744830">
            <w:pPr>
              <w:numPr>
                <w:ilvl w:val="0"/>
                <w:numId w:val="35"/>
              </w:numPr>
              <w:tabs>
                <w:tab w:val="left" w:pos="425"/>
              </w:tabs>
              <w:ind w:left="284" w:hanging="284"/>
              <w:contextualSpacing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Basismedizin und fachspezifische Medizin</w:t>
            </w:r>
          </w:p>
        </w:tc>
      </w:tr>
      <w:tr w:rsidR="00744830" w:rsidRPr="00744830" w14:paraId="1B785A4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C72237" w14:textId="77777777" w:rsidR="00744830" w:rsidRPr="00744830" w:rsidRDefault="00744830" w:rsidP="00744830">
            <w:pPr>
              <w:numPr>
                <w:ilvl w:val="0"/>
                <w:numId w:val="34"/>
              </w:numPr>
              <w:tabs>
                <w:tab w:val="left" w:pos="425"/>
              </w:tabs>
              <w:ind w:left="284" w:hanging="284"/>
              <w:contextualSpacing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744830" w:rsidRPr="00744830" w14:paraId="16BE131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32CBF91" w14:textId="77777777" w:rsidR="00744830" w:rsidRPr="00744830" w:rsidRDefault="00744830" w:rsidP="00744830">
            <w:pPr>
              <w:numPr>
                <w:ilvl w:val="3"/>
                <w:numId w:val="36"/>
              </w:numPr>
              <w:ind w:left="282" w:hanging="283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Statuserhebung, Diagnostik und Behandlung bei:</w:t>
            </w:r>
          </w:p>
        </w:tc>
      </w:tr>
      <w:tr w:rsidR="00744830" w:rsidRPr="00744830" w14:paraId="356F6F2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4EF251C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angeborenen und erworbenen HNO-Erkrankungen bei Kindern </w:t>
            </w:r>
          </w:p>
        </w:tc>
      </w:tr>
      <w:tr w:rsidR="00744830" w:rsidRPr="00744830" w14:paraId="3D03657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F07E5B1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Infektionen im HNO-Bereich</w:t>
            </w:r>
          </w:p>
        </w:tc>
      </w:tr>
      <w:tr w:rsidR="00744830" w:rsidRPr="00744830" w14:paraId="3B49EFE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6580F26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Hörstörungen</w:t>
            </w:r>
          </w:p>
        </w:tc>
      </w:tr>
      <w:tr w:rsidR="00744830" w:rsidRPr="00744830" w14:paraId="5DD8D0F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E848B18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Schwindel/Gleichgewichtsstörungen</w:t>
            </w:r>
          </w:p>
        </w:tc>
      </w:tr>
      <w:tr w:rsidR="00744830" w:rsidRPr="00744830" w14:paraId="528BDAB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1D564E0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Tinnitus</w:t>
            </w:r>
          </w:p>
        </w:tc>
      </w:tr>
      <w:tr w:rsidR="00744830" w:rsidRPr="00744830" w14:paraId="25B417E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526330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Schluckstörungen</w:t>
            </w:r>
          </w:p>
        </w:tc>
      </w:tr>
      <w:tr w:rsidR="00744830" w:rsidRPr="00744830" w14:paraId="694F4C0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906EA18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Veränderungen von Mund-, Rachenschleimhaut und Zunge</w:t>
            </w:r>
          </w:p>
        </w:tc>
      </w:tr>
      <w:tr w:rsidR="00744830" w:rsidRPr="00744830" w14:paraId="6527DD4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244997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Schnarchen</w:t>
            </w:r>
          </w:p>
        </w:tc>
      </w:tr>
      <w:tr w:rsidR="00744830" w:rsidRPr="00744830" w14:paraId="5190DDD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61BCB2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Nasenatmungsbehinderung</w:t>
            </w:r>
          </w:p>
        </w:tc>
      </w:tr>
      <w:tr w:rsidR="00744830" w:rsidRPr="00744830" w14:paraId="6ABA86A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9A7D02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Globusgefühl</w:t>
            </w:r>
          </w:p>
        </w:tc>
      </w:tr>
      <w:tr w:rsidR="00744830" w:rsidRPr="00744830" w14:paraId="0DC119B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0CC6EBE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benignen und malignen Tumoren im HNO-Bereich</w:t>
            </w:r>
          </w:p>
        </w:tc>
      </w:tr>
      <w:tr w:rsidR="00744830" w:rsidRPr="00744830" w14:paraId="1042BE2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405094E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Kopf- und Gesichtsschmerz</w:t>
            </w:r>
          </w:p>
        </w:tc>
      </w:tr>
      <w:tr w:rsidR="00744830" w:rsidRPr="00744830" w14:paraId="18608B0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B864060" w14:textId="77777777" w:rsidR="00744830" w:rsidRPr="00744830" w:rsidRDefault="00744830" w:rsidP="00744830">
            <w:pPr>
              <w:numPr>
                <w:ilvl w:val="0"/>
                <w:numId w:val="36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  <w:t>Untersuchungen und Behandlungen:</w:t>
            </w:r>
          </w:p>
        </w:tc>
      </w:tr>
      <w:tr w:rsidR="00744830" w:rsidRPr="00744830" w14:paraId="1BC1546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AC2519A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HNO-Status </w:t>
            </w:r>
          </w:p>
        </w:tc>
      </w:tr>
      <w:tr w:rsidR="00744830" w:rsidRPr="00744830" w14:paraId="6C4110F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2D04DAF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 xml:space="preserve">Rhinoskopia anterior </w:t>
            </w:r>
          </w:p>
        </w:tc>
      </w:tr>
      <w:tr w:rsidR="00744830" w:rsidRPr="00744830" w14:paraId="76EEC98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735684B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Otoskopie</w:t>
            </w:r>
          </w:p>
        </w:tc>
      </w:tr>
      <w:tr w:rsidR="00744830" w:rsidRPr="00744830" w14:paraId="6247D2C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1B545E9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klinische Hörprüfung</w:t>
            </w:r>
          </w:p>
        </w:tc>
      </w:tr>
      <w:tr w:rsidR="00744830" w:rsidRPr="00744830" w14:paraId="3A74D32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86E4C5F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basale Schwindeldiagnostik</w:t>
            </w:r>
          </w:p>
        </w:tc>
      </w:tr>
      <w:tr w:rsidR="00744830" w:rsidRPr="00744830" w14:paraId="62C3138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ED5FFCC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Laryngoskopie</w:t>
            </w:r>
          </w:p>
        </w:tc>
      </w:tr>
      <w:tr w:rsidR="00744830" w:rsidRPr="00744830" w14:paraId="1018EC0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0D0AA0F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Palpation des Halses</w:t>
            </w:r>
          </w:p>
        </w:tc>
      </w:tr>
      <w:tr w:rsidR="00744830" w:rsidRPr="00744830" w14:paraId="70D0595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7227ADE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Entfernung von Fremdkörpern und Cerumen</w:t>
            </w:r>
          </w:p>
        </w:tc>
      </w:tr>
      <w:tr w:rsidR="00744830" w:rsidRPr="00744830" w14:paraId="0FCE57E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400050C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Vorgehen bei Epistaxis (Blutstillung)</w:t>
            </w:r>
          </w:p>
        </w:tc>
      </w:tr>
      <w:tr w:rsidR="00744830" w:rsidRPr="00744830" w14:paraId="0C04E4A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A0E2741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Vorgehen bei Verletzungen im HNO-Bereich </w:t>
            </w:r>
          </w:p>
        </w:tc>
      </w:tr>
      <w:tr w:rsidR="00744830" w:rsidRPr="00744830" w14:paraId="0F1C5BF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2C372EA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Hörhilfen/Implantate</w:t>
            </w:r>
          </w:p>
        </w:tc>
      </w:tr>
      <w:tr w:rsidR="00744830" w:rsidRPr="00744830" w14:paraId="14BFABDE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00EE38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Trachealkanülen/Tracheostoma</w:t>
            </w:r>
          </w:p>
        </w:tc>
      </w:tr>
      <w:tr w:rsidR="00744830" w:rsidRPr="00744830" w14:paraId="31E8CEE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8312F1B" w14:textId="77777777" w:rsidR="00744830" w:rsidRPr="00744830" w:rsidRDefault="00744830" w:rsidP="00744830">
            <w:pPr>
              <w:numPr>
                <w:ilvl w:val="0"/>
                <w:numId w:val="36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  <w:t>Indikation und Grenzen fachspezifischer diagnostischer Verfahren wie:</w:t>
            </w:r>
          </w:p>
        </w:tc>
      </w:tr>
      <w:tr w:rsidR="00744830" w:rsidRPr="00744830" w14:paraId="57F7F01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B56B203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Audiometrie</w:t>
            </w:r>
          </w:p>
        </w:tc>
      </w:tr>
      <w:tr w:rsidR="00744830" w:rsidRPr="00744830" w14:paraId="275D7FB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DC345E6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Vestibulometrie, Kopfimpulstest</w:t>
            </w:r>
          </w:p>
        </w:tc>
      </w:tr>
      <w:tr w:rsidR="00744830" w:rsidRPr="00744830" w14:paraId="7FB21A6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8F87BCC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Geruchs- und Geschmacksprüfung</w:t>
            </w:r>
          </w:p>
        </w:tc>
      </w:tr>
      <w:tr w:rsidR="00744830" w:rsidRPr="00744830" w14:paraId="6CF1378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EAC8EDA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Stroboskopie</w:t>
            </w:r>
          </w:p>
        </w:tc>
      </w:tr>
      <w:tr w:rsidR="00744830" w:rsidRPr="00744830" w14:paraId="69577A5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CEB48DE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fachspezifische bildgebende Verfahren </w:t>
            </w:r>
          </w:p>
        </w:tc>
      </w:tr>
      <w:tr w:rsidR="00744830" w:rsidRPr="00744830" w14:paraId="19014A3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FD21A9" w14:textId="77777777" w:rsidR="00744830" w:rsidRPr="00744830" w:rsidRDefault="00744830" w:rsidP="00744830">
            <w:pPr>
              <w:numPr>
                <w:ilvl w:val="0"/>
                <w:numId w:val="36"/>
              </w:numPr>
              <w:ind w:left="282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Früherkennung und Intervention bei Gewalt:</w:t>
            </w: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744830" w:rsidRPr="00744830" w14:paraId="7223A14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1897A3F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Fähigkeit zur Früherkennung von Gewaltformen, speziell im sozialen Umfeld inkl. spezifischer Gesprächsführung</w:t>
            </w:r>
          </w:p>
        </w:tc>
      </w:tr>
      <w:tr w:rsidR="00744830" w:rsidRPr="00744830" w14:paraId="160D285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EFB55A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geeignete Interventionsmaßnahmen inkl. Dokumentation und Weiterverweisung an spezialisierte Hilfsangebote</w:t>
            </w:r>
          </w:p>
        </w:tc>
      </w:tr>
    </w:tbl>
    <w:p w14:paraId="11D0977A" w14:textId="77777777" w:rsidR="00744830" w:rsidRPr="00744830" w:rsidRDefault="00744830" w:rsidP="00744830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744830" w:rsidRPr="00744830" w14:paraId="3FD91733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A4FD3F4" w14:textId="77777777" w:rsidR="00744830" w:rsidRPr="00744830" w:rsidRDefault="00744830" w:rsidP="00744830">
            <w:pPr>
              <w:numPr>
                <w:ilvl w:val="0"/>
                <w:numId w:val="34"/>
              </w:numPr>
              <w:tabs>
                <w:tab w:val="left" w:pos="425"/>
              </w:tabs>
              <w:ind w:left="282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82E6B2" w14:textId="77777777" w:rsidR="00744830" w:rsidRPr="00744830" w:rsidRDefault="00744830" w:rsidP="00744830">
            <w:pPr>
              <w:ind w:left="-14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744830" w:rsidRPr="00744830" w14:paraId="167DB16C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65BE5E2" w14:textId="77777777" w:rsidR="00744830" w:rsidRPr="00744830" w:rsidRDefault="00744830" w:rsidP="00744830">
            <w:pPr>
              <w:numPr>
                <w:ilvl w:val="0"/>
                <w:numId w:val="37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Anamnese, Statuserhebung, Diagnostik und Behandlung bei: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E8EC73A" w14:textId="77777777" w:rsidR="00744830" w:rsidRPr="00744830" w:rsidRDefault="00744830" w:rsidP="00744830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30</w:t>
            </w:r>
          </w:p>
        </w:tc>
      </w:tr>
      <w:tr w:rsidR="00744830" w:rsidRPr="00744830" w14:paraId="0A9EDE8F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F0C3C4C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angeborenen und erworbenen HNO-Erkrankungen bei Kindern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3721510" w14:textId="77777777" w:rsidR="00744830" w:rsidRPr="00744830" w:rsidRDefault="00744830" w:rsidP="00744830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744830" w:rsidRPr="00744830" w14:paraId="4C16512F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BCCBBF7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Infektionen im HNO-Bereich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853A60E" w14:textId="77777777" w:rsidR="00744830" w:rsidRPr="00744830" w:rsidRDefault="00744830" w:rsidP="00744830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744830" w:rsidRPr="00744830" w14:paraId="205CA43B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F3559B6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Hörstörungen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CBF423C" w14:textId="77777777" w:rsidR="00744830" w:rsidRPr="00744830" w:rsidRDefault="00744830" w:rsidP="00744830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744830" w:rsidRPr="00744830" w14:paraId="1A77D0E9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153A43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Schwindel/Gleichgewichtsstörungen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268D31D" w14:textId="77777777" w:rsidR="00744830" w:rsidRPr="00744830" w:rsidRDefault="00744830" w:rsidP="00744830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744830" w:rsidRPr="00744830" w14:paraId="31C81391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196382A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Tinnitus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AF55B9A" w14:textId="77777777" w:rsidR="00744830" w:rsidRPr="00744830" w:rsidRDefault="00744830" w:rsidP="00744830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744830" w:rsidRPr="00744830" w14:paraId="017E8E39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3A360FD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Schluckstörungen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CCB669" w14:textId="77777777" w:rsidR="00744830" w:rsidRPr="00744830" w:rsidRDefault="00744830" w:rsidP="00744830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744830" w:rsidRPr="00744830" w14:paraId="04B9C4F2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F22DD65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Veränderungen von Mund-, Rachenschleimhaut und Zunge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79470D8" w14:textId="77777777" w:rsidR="00744830" w:rsidRPr="00744830" w:rsidRDefault="00744830" w:rsidP="00744830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744830" w:rsidRPr="00744830" w14:paraId="43B59D70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C52D69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Schnarchen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6C0982" w14:textId="77777777" w:rsidR="00744830" w:rsidRPr="00744830" w:rsidRDefault="00744830" w:rsidP="00744830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744830" w:rsidRPr="00744830" w14:paraId="65839F0E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965AA08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Nasenatmungsbehinderung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C38AE4D" w14:textId="77777777" w:rsidR="00744830" w:rsidRPr="00744830" w:rsidRDefault="00744830" w:rsidP="00744830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744830" w:rsidRPr="00744830" w14:paraId="0F37AADC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579C92F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Globusgefühl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C27D589" w14:textId="77777777" w:rsidR="00744830" w:rsidRPr="00744830" w:rsidRDefault="00744830" w:rsidP="00744830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744830" w:rsidRPr="00744830" w14:paraId="5362985F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A27557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benignen und malignen Tumoren im HNO-Bereich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47C6605" w14:textId="77777777" w:rsidR="00744830" w:rsidRPr="00744830" w:rsidRDefault="00744830" w:rsidP="00744830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744830" w:rsidRPr="00744830" w14:paraId="78BDD884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87C4417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Kopf- und Gesichtsschmerz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24CD616" w14:textId="77777777" w:rsidR="00744830" w:rsidRPr="00744830" w:rsidRDefault="00744830" w:rsidP="00744830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744830" w:rsidRPr="00744830" w14:paraId="5E6FA803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6282795" w14:textId="77777777" w:rsidR="00744830" w:rsidRPr="00744830" w:rsidRDefault="00744830" w:rsidP="00744830">
            <w:pPr>
              <w:numPr>
                <w:ilvl w:val="0"/>
                <w:numId w:val="37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  <w:t>Untersuchungen und Behandlungen: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D833AB2" w14:textId="77777777" w:rsidR="00744830" w:rsidRPr="00744830" w:rsidRDefault="00744830" w:rsidP="00744830">
            <w:pPr>
              <w:ind w:left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30</w:t>
            </w:r>
          </w:p>
        </w:tc>
      </w:tr>
      <w:tr w:rsidR="00744830" w:rsidRPr="00744830" w14:paraId="2314AC07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C8D63E9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HNO-Status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3EE644" w14:textId="77777777" w:rsidR="00744830" w:rsidRPr="00744830" w:rsidRDefault="00744830" w:rsidP="00744830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744830" w:rsidRPr="00744830" w14:paraId="34D3431C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B183C8A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Rhinoskopia anterior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D77C96" w14:textId="77777777" w:rsidR="00744830" w:rsidRPr="00744830" w:rsidRDefault="00744830" w:rsidP="00744830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744830" w:rsidRPr="00744830" w14:paraId="5D5D562E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7C260FD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Otoskopie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70F9F40" w14:textId="77777777" w:rsidR="00744830" w:rsidRPr="00744830" w:rsidRDefault="00744830" w:rsidP="00744830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744830" w:rsidRPr="00744830" w14:paraId="5948C44F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0C00D2F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Laryngoskopie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C6A22F" w14:textId="77777777" w:rsidR="00744830" w:rsidRPr="00744830" w:rsidRDefault="00744830" w:rsidP="00744830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744830" w:rsidRPr="00744830" w14:paraId="2A1454C5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9FDF5E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Palpation des Halses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48FCBB" w14:textId="77777777" w:rsidR="00744830" w:rsidRPr="00744830" w:rsidRDefault="00744830" w:rsidP="00744830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744830" w:rsidRPr="00744830" w14:paraId="4473D838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904E44D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klinische Hörprüfung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BB75CE6" w14:textId="77777777" w:rsidR="00744830" w:rsidRPr="00744830" w:rsidRDefault="00744830" w:rsidP="00744830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744830" w:rsidRPr="00744830" w14:paraId="79A4690D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3AAF24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basale Schwindeldiagnostik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55DC6E8" w14:textId="77777777" w:rsidR="00744830" w:rsidRPr="00744830" w:rsidRDefault="00744830" w:rsidP="00744830">
            <w:pPr>
              <w:ind w:left="720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</w:pPr>
          </w:p>
        </w:tc>
      </w:tr>
      <w:tr w:rsidR="00744830" w:rsidRPr="00744830" w14:paraId="2DEC510E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5F0F76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Vorgehen bei Epistaxis (Blutstillung)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0E0DF88" w14:textId="77777777" w:rsidR="00744830" w:rsidRPr="00744830" w:rsidRDefault="00744830" w:rsidP="00744830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744830" w:rsidRPr="00744830" w14:paraId="4A2B4DBA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DEE4819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Vorgehen bei Verletzungen im HNO-Bereich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950C1E6" w14:textId="77777777" w:rsidR="00744830" w:rsidRPr="00744830" w:rsidRDefault="00744830" w:rsidP="00744830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744830" w:rsidRPr="00744830" w14:paraId="528BB33E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A51A2BF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Entfernung von Fremdkörpern und Cerumen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8DD72D9" w14:textId="77777777" w:rsidR="00744830" w:rsidRPr="00744830" w:rsidRDefault="00744830" w:rsidP="00744830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54682524" w14:textId="77777777" w:rsidR="00744830" w:rsidRPr="00744830" w:rsidRDefault="00744830" w:rsidP="00744830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744830" w:rsidRPr="00744830" w14:paraId="6E30ECF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A65CB31" w14:textId="77777777" w:rsidR="00744830" w:rsidRPr="00744830" w:rsidRDefault="00744830" w:rsidP="00744830">
            <w:pPr>
              <w:numPr>
                <w:ilvl w:val="0"/>
                <w:numId w:val="37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Nachsorge</w:t>
            </w:r>
          </w:p>
        </w:tc>
      </w:tr>
      <w:tr w:rsidR="00744830" w:rsidRPr="00744830" w14:paraId="1ECC4D1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FFBB96" w14:textId="77777777" w:rsidR="00744830" w:rsidRPr="00744830" w:rsidRDefault="00744830" w:rsidP="00744830">
            <w:pPr>
              <w:numPr>
                <w:ilvl w:val="0"/>
                <w:numId w:val="38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744830" w:rsidRPr="00744830" w14:paraId="3717F16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EB594BE" w14:textId="77777777" w:rsidR="00744830" w:rsidRPr="00744830" w:rsidRDefault="00744830" w:rsidP="00744830">
            <w:pPr>
              <w:numPr>
                <w:ilvl w:val="0"/>
                <w:numId w:val="39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  <w:t>Nachsorgeschemata fachspezifischer Behandlungen wie:</w:t>
            </w:r>
          </w:p>
        </w:tc>
      </w:tr>
      <w:tr w:rsidR="00744830" w:rsidRPr="00744830" w14:paraId="5EFBD80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C94AE9F" w14:textId="77777777" w:rsidR="00744830" w:rsidRPr="00744830" w:rsidRDefault="00744830" w:rsidP="00744830">
            <w:pPr>
              <w:numPr>
                <w:ilvl w:val="0"/>
                <w:numId w:val="40"/>
              </w:numPr>
              <w:ind w:left="708" w:hanging="284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  <w:t>Operationen im HNO-Bereich</w:t>
            </w:r>
          </w:p>
        </w:tc>
      </w:tr>
      <w:tr w:rsidR="00744830" w:rsidRPr="00744830" w14:paraId="5C2D3FA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E9CB088" w14:textId="77777777" w:rsidR="00744830" w:rsidRPr="00744830" w:rsidRDefault="00744830" w:rsidP="00744830">
            <w:pPr>
              <w:numPr>
                <w:ilvl w:val="0"/>
                <w:numId w:val="40"/>
              </w:numPr>
              <w:ind w:left="708" w:hanging="284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  <w:t>onkologischen Erkrankungen im HNO-Bereich</w:t>
            </w:r>
          </w:p>
        </w:tc>
      </w:tr>
      <w:tr w:rsidR="00744830" w:rsidRPr="00744830" w14:paraId="380D667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EEBE75" w14:textId="77777777" w:rsidR="00744830" w:rsidRPr="00744830" w:rsidRDefault="00744830" w:rsidP="00744830">
            <w:pPr>
              <w:numPr>
                <w:ilvl w:val="0"/>
                <w:numId w:val="40"/>
              </w:numPr>
              <w:ind w:left="708" w:hanging="284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  <w:t>Rehabilitationsmöglichkeiten</w:t>
            </w:r>
          </w:p>
        </w:tc>
      </w:tr>
      <w:tr w:rsidR="00744830" w:rsidRPr="00744830" w14:paraId="0B2C1AB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20ECDF" w14:textId="77777777" w:rsidR="00744830" w:rsidRPr="00744830" w:rsidRDefault="00744830" w:rsidP="00744830">
            <w:pPr>
              <w:numPr>
                <w:ilvl w:val="0"/>
                <w:numId w:val="40"/>
              </w:numPr>
              <w:ind w:left="708" w:hanging="284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  <w:t xml:space="preserve">Kontakt zu Selbsthilfegruppen </w:t>
            </w:r>
          </w:p>
        </w:tc>
      </w:tr>
    </w:tbl>
    <w:p w14:paraId="36093040" w14:textId="77777777" w:rsidR="00744830" w:rsidRPr="00744830" w:rsidRDefault="00744830" w:rsidP="00744830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198CDE52" w14:textId="77777777" w:rsidR="00744830" w:rsidRPr="00744830" w:rsidRDefault="00744830" w:rsidP="00744830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en-GB" w:eastAsia="de-DE"/>
        </w:rPr>
      </w:pPr>
      <w:r w:rsidRPr="00744830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en-GB" w:eastAsia="de-DE"/>
        </w:rPr>
        <w:t>Entrustable Professional Activities (EPAs)</w:t>
      </w:r>
    </w:p>
    <w:p w14:paraId="4C39A5D0" w14:textId="77777777" w:rsidR="00744830" w:rsidRPr="00744830" w:rsidRDefault="00744830" w:rsidP="00744830">
      <w:pP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en-GB" w:eastAsia="de-DE"/>
        </w:rPr>
      </w:pPr>
    </w:p>
    <w:tbl>
      <w:tblPr>
        <w:tblStyle w:val="Tabellenraster456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744830" w:rsidRPr="00744830" w14:paraId="05B5018D" w14:textId="77777777" w:rsidTr="009E47F8">
        <w:tc>
          <w:tcPr>
            <w:tcW w:w="9493" w:type="dxa"/>
          </w:tcPr>
          <w:p w14:paraId="5A9AF4FA" w14:textId="77777777" w:rsidR="00744830" w:rsidRPr="00744830" w:rsidRDefault="00744830" w:rsidP="00744830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744830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74483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Erkennen und Vorgehen bei akut bedrohlichen Situationen, Sofortmaßnahmen und Erstversorgung</w:t>
            </w:r>
          </w:p>
        </w:tc>
      </w:tr>
      <w:tr w:rsidR="00744830" w:rsidRPr="00744830" w14:paraId="57EF8FC2" w14:textId="77777777" w:rsidTr="009E47F8">
        <w:tc>
          <w:tcPr>
            <w:tcW w:w="9493" w:type="dxa"/>
          </w:tcPr>
          <w:p w14:paraId="0C0932D3" w14:textId="77777777" w:rsidR="00744830" w:rsidRPr="00744830" w:rsidRDefault="00744830" w:rsidP="00744830">
            <w:pPr>
              <w:numPr>
                <w:ilvl w:val="0"/>
                <w:numId w:val="40"/>
              </w:numPr>
              <w:ind w:left="708" w:hanging="284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zh-CN"/>
              </w:rPr>
            </w:pPr>
            <w:r w:rsidRPr="00744830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zh-CN"/>
              </w:rPr>
              <w:t xml:space="preserve">Verlegung der Atemwege/akute Atemnot </w:t>
            </w:r>
          </w:p>
        </w:tc>
      </w:tr>
      <w:tr w:rsidR="00744830" w:rsidRPr="00744830" w14:paraId="4D30BF23" w14:textId="77777777" w:rsidTr="009E47F8">
        <w:tc>
          <w:tcPr>
            <w:tcW w:w="9493" w:type="dxa"/>
          </w:tcPr>
          <w:p w14:paraId="1C6AEDC7" w14:textId="77777777" w:rsidR="00744830" w:rsidRPr="00744830" w:rsidRDefault="00744830" w:rsidP="00744830">
            <w:pPr>
              <w:numPr>
                <w:ilvl w:val="0"/>
                <w:numId w:val="40"/>
              </w:numPr>
              <w:ind w:left="708" w:hanging="284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zh-CN"/>
              </w:rPr>
            </w:pPr>
            <w:r w:rsidRPr="00744830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zh-CN"/>
              </w:rPr>
              <w:t xml:space="preserve">Blutungen aus Hals/Nase/Ohr </w:t>
            </w:r>
          </w:p>
        </w:tc>
      </w:tr>
      <w:tr w:rsidR="00744830" w:rsidRPr="00744830" w14:paraId="3B065751" w14:textId="77777777" w:rsidTr="009E47F8">
        <w:tc>
          <w:tcPr>
            <w:tcW w:w="9493" w:type="dxa"/>
          </w:tcPr>
          <w:p w14:paraId="6221855E" w14:textId="77777777" w:rsidR="00744830" w:rsidRPr="00744830" w:rsidRDefault="00744830" w:rsidP="00744830">
            <w:pPr>
              <w:numPr>
                <w:ilvl w:val="0"/>
                <w:numId w:val="40"/>
              </w:numPr>
              <w:ind w:left="708" w:hanging="284"/>
              <w:contextualSpacing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zh-CN"/>
              </w:rPr>
            </w:pPr>
            <w:r w:rsidRPr="00744830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zh-CN"/>
              </w:rPr>
              <w:t xml:space="preserve">Komplikation einer Entzündung im HNO-Bereich </w:t>
            </w:r>
          </w:p>
        </w:tc>
      </w:tr>
    </w:tbl>
    <w:p w14:paraId="7D50950A" w14:textId="77777777" w:rsidR="00744830" w:rsidRPr="00744830" w:rsidRDefault="00744830" w:rsidP="00744830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6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744830" w:rsidRPr="00744830" w14:paraId="236E850B" w14:textId="77777777" w:rsidTr="009E47F8">
        <w:tc>
          <w:tcPr>
            <w:tcW w:w="9493" w:type="dxa"/>
          </w:tcPr>
          <w:p w14:paraId="17729FF0" w14:textId="77777777" w:rsidR="00744830" w:rsidRPr="00744830" w:rsidRDefault="00744830" w:rsidP="00744830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744830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74483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Anamnese, Befunderhebung, Diagnostik und Therapie häufiger Erkrankungen</w:t>
            </w:r>
          </w:p>
        </w:tc>
      </w:tr>
      <w:tr w:rsidR="00744830" w:rsidRPr="00744830" w14:paraId="3826373D" w14:textId="77777777" w:rsidTr="009E47F8">
        <w:tc>
          <w:tcPr>
            <w:tcW w:w="9493" w:type="dxa"/>
          </w:tcPr>
          <w:p w14:paraId="61F2BC14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Infektionen im HNO-Bereich </w:t>
            </w:r>
          </w:p>
        </w:tc>
      </w:tr>
      <w:tr w:rsidR="00744830" w:rsidRPr="00744830" w14:paraId="09E1B79E" w14:textId="77777777" w:rsidTr="009E47F8">
        <w:tc>
          <w:tcPr>
            <w:tcW w:w="9493" w:type="dxa"/>
          </w:tcPr>
          <w:p w14:paraId="2D21EF2F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Fremdkörpern und Cerumen </w:t>
            </w:r>
          </w:p>
        </w:tc>
      </w:tr>
      <w:tr w:rsidR="00744830" w:rsidRPr="00744830" w14:paraId="4D520E0A" w14:textId="77777777" w:rsidTr="009E47F8">
        <w:tc>
          <w:tcPr>
            <w:tcW w:w="9493" w:type="dxa"/>
          </w:tcPr>
          <w:p w14:paraId="334DDE33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Epistaxis (Blutstillung) </w:t>
            </w:r>
          </w:p>
        </w:tc>
      </w:tr>
      <w:tr w:rsidR="00744830" w:rsidRPr="00744830" w14:paraId="4A573D43" w14:textId="77777777" w:rsidTr="009E47F8">
        <w:tc>
          <w:tcPr>
            <w:tcW w:w="9493" w:type="dxa"/>
          </w:tcPr>
          <w:p w14:paraId="5FF1625C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Verletzungen im HNO-Bereich </w:t>
            </w:r>
          </w:p>
        </w:tc>
      </w:tr>
      <w:tr w:rsidR="00744830" w:rsidRPr="00744830" w14:paraId="208B1D7B" w14:textId="77777777" w:rsidTr="009E47F8">
        <w:tc>
          <w:tcPr>
            <w:tcW w:w="9493" w:type="dxa"/>
          </w:tcPr>
          <w:p w14:paraId="0FD60504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Kopf- und Gesichtsschmerz </w:t>
            </w:r>
          </w:p>
        </w:tc>
      </w:tr>
      <w:tr w:rsidR="00744830" w:rsidRPr="00744830" w14:paraId="7D134765" w14:textId="77777777" w:rsidTr="009E47F8">
        <w:tc>
          <w:tcPr>
            <w:tcW w:w="9493" w:type="dxa"/>
          </w:tcPr>
          <w:p w14:paraId="13F6C5E9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Hörverlust </w:t>
            </w:r>
          </w:p>
        </w:tc>
      </w:tr>
      <w:tr w:rsidR="00744830" w:rsidRPr="00744830" w14:paraId="07ED73F1" w14:textId="77777777" w:rsidTr="009E47F8">
        <w:tc>
          <w:tcPr>
            <w:tcW w:w="9493" w:type="dxa"/>
          </w:tcPr>
          <w:p w14:paraId="67A6E008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Schwindel/Gleichgewichtsstörung </w:t>
            </w:r>
          </w:p>
        </w:tc>
      </w:tr>
      <w:tr w:rsidR="00744830" w:rsidRPr="00744830" w14:paraId="1070A758" w14:textId="77777777" w:rsidTr="009E47F8">
        <w:tc>
          <w:tcPr>
            <w:tcW w:w="9493" w:type="dxa"/>
          </w:tcPr>
          <w:p w14:paraId="3B85A0A5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Tinnitus </w:t>
            </w:r>
          </w:p>
        </w:tc>
      </w:tr>
      <w:tr w:rsidR="00744830" w:rsidRPr="00744830" w14:paraId="7B9BB30D" w14:textId="77777777" w:rsidTr="009E47F8">
        <w:tc>
          <w:tcPr>
            <w:tcW w:w="9493" w:type="dxa"/>
          </w:tcPr>
          <w:p w14:paraId="4CD0A6CC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Schnarchen/Behinderung der Nasenatmung </w:t>
            </w:r>
          </w:p>
        </w:tc>
      </w:tr>
      <w:tr w:rsidR="00744830" w:rsidRPr="00744830" w14:paraId="3560E5E0" w14:textId="77777777" w:rsidTr="009E47F8">
        <w:tc>
          <w:tcPr>
            <w:tcW w:w="9493" w:type="dxa"/>
          </w:tcPr>
          <w:p w14:paraId="1F30FCD9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Globusgefühl/Schluckstörung </w:t>
            </w:r>
          </w:p>
        </w:tc>
      </w:tr>
      <w:tr w:rsidR="00744830" w:rsidRPr="00744830" w14:paraId="2CE750EB" w14:textId="77777777" w:rsidTr="009E47F8">
        <w:tc>
          <w:tcPr>
            <w:tcW w:w="9493" w:type="dxa"/>
          </w:tcPr>
          <w:p w14:paraId="615FA26E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Tumore </w:t>
            </w:r>
          </w:p>
        </w:tc>
      </w:tr>
    </w:tbl>
    <w:p w14:paraId="411823FC" w14:textId="77777777" w:rsidR="00744830" w:rsidRPr="00744830" w:rsidRDefault="00744830" w:rsidP="00744830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6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744830" w:rsidRPr="00744830" w14:paraId="07C2CC3B" w14:textId="77777777" w:rsidTr="009E47F8">
        <w:tc>
          <w:tcPr>
            <w:tcW w:w="9493" w:type="dxa"/>
          </w:tcPr>
          <w:p w14:paraId="56294181" w14:textId="77777777" w:rsidR="00744830" w:rsidRPr="00744830" w:rsidRDefault="00744830" w:rsidP="00744830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744830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744830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Erlernen von Indikation bzw. Interpretation folgender diagnostischer und therapeutischer Verfahren</w:t>
            </w:r>
          </w:p>
        </w:tc>
      </w:tr>
      <w:tr w:rsidR="00744830" w:rsidRPr="00744830" w14:paraId="41634670" w14:textId="77777777" w:rsidTr="009E47F8">
        <w:tc>
          <w:tcPr>
            <w:tcW w:w="9493" w:type="dxa"/>
          </w:tcPr>
          <w:p w14:paraId="5721A928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HNO-Status </w:t>
            </w:r>
          </w:p>
        </w:tc>
      </w:tr>
      <w:tr w:rsidR="00744830" w:rsidRPr="00744830" w14:paraId="3537EC3C" w14:textId="77777777" w:rsidTr="009E47F8">
        <w:tc>
          <w:tcPr>
            <w:tcW w:w="9493" w:type="dxa"/>
          </w:tcPr>
          <w:p w14:paraId="1892078A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 xml:space="preserve">Rhinoskopie </w:t>
            </w:r>
          </w:p>
        </w:tc>
      </w:tr>
      <w:tr w:rsidR="00744830" w:rsidRPr="00744830" w14:paraId="55706DE7" w14:textId="77777777" w:rsidTr="009E47F8">
        <w:tc>
          <w:tcPr>
            <w:tcW w:w="9493" w:type="dxa"/>
          </w:tcPr>
          <w:p w14:paraId="3D6E8EFE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Laryngoskopie </w:t>
            </w:r>
          </w:p>
        </w:tc>
      </w:tr>
      <w:tr w:rsidR="00744830" w:rsidRPr="00744830" w14:paraId="738B0936" w14:textId="77777777" w:rsidTr="009E47F8">
        <w:tc>
          <w:tcPr>
            <w:tcW w:w="9493" w:type="dxa"/>
          </w:tcPr>
          <w:p w14:paraId="553529A2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Palpation des Halses </w:t>
            </w:r>
          </w:p>
        </w:tc>
      </w:tr>
      <w:tr w:rsidR="00744830" w:rsidRPr="00744830" w14:paraId="242C22C9" w14:textId="77777777" w:rsidTr="009E47F8">
        <w:tc>
          <w:tcPr>
            <w:tcW w:w="9493" w:type="dxa"/>
          </w:tcPr>
          <w:p w14:paraId="37ED42E5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744830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Entfernung von Fremdkörpern und Cerumen </w:t>
            </w:r>
          </w:p>
        </w:tc>
      </w:tr>
      <w:tr w:rsidR="00744830" w:rsidRPr="00744830" w14:paraId="308C1F70" w14:textId="77777777" w:rsidTr="009E47F8">
        <w:tc>
          <w:tcPr>
            <w:tcW w:w="9493" w:type="dxa"/>
          </w:tcPr>
          <w:p w14:paraId="4C3F3975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Blutstillung bei Epistaxis </w:t>
            </w:r>
          </w:p>
        </w:tc>
      </w:tr>
      <w:tr w:rsidR="00744830" w:rsidRPr="00744830" w14:paraId="096B852A" w14:textId="77777777" w:rsidTr="009E47F8">
        <w:tc>
          <w:tcPr>
            <w:tcW w:w="9493" w:type="dxa"/>
          </w:tcPr>
          <w:p w14:paraId="0A9ECEAD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744830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Vorgehen bei Verletzungen im HNO-Bereich</w:t>
            </w:r>
          </w:p>
        </w:tc>
      </w:tr>
      <w:tr w:rsidR="00744830" w:rsidRPr="00744830" w14:paraId="42F2A165" w14:textId="77777777" w:rsidTr="009E47F8">
        <w:tc>
          <w:tcPr>
            <w:tcW w:w="9493" w:type="dxa"/>
          </w:tcPr>
          <w:p w14:paraId="7CE04637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klinische Hörprüfung</w:t>
            </w:r>
          </w:p>
        </w:tc>
      </w:tr>
      <w:tr w:rsidR="00744830" w:rsidRPr="00744830" w14:paraId="69F4C064" w14:textId="77777777" w:rsidTr="009E47F8">
        <w:trPr>
          <w:trHeight w:val="13"/>
        </w:trPr>
        <w:tc>
          <w:tcPr>
            <w:tcW w:w="9493" w:type="dxa"/>
          </w:tcPr>
          <w:p w14:paraId="71266B71" w14:textId="77777777" w:rsidR="00744830" w:rsidRPr="00744830" w:rsidRDefault="00744830" w:rsidP="00744830">
            <w:pPr>
              <w:numPr>
                <w:ilvl w:val="0"/>
                <w:numId w:val="4"/>
              </w:numPr>
              <w:ind w:left="708"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744830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basale Schwindeldiagnostik</w:t>
            </w:r>
          </w:p>
        </w:tc>
      </w:tr>
    </w:tbl>
    <w:p w14:paraId="25FDF729" w14:textId="77777777" w:rsidR="005703D8" w:rsidRPr="005703D8" w:rsidRDefault="005703D8" w:rsidP="00744830"/>
    <w:sectPr w:rsidR="005703D8" w:rsidRPr="005703D8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2DF0F" w14:textId="77777777" w:rsidR="00E568D6" w:rsidRDefault="00E568D6" w:rsidP="00E568D6">
      <w:r>
        <w:separator/>
      </w:r>
    </w:p>
  </w:endnote>
  <w:endnote w:type="continuationSeparator" w:id="0">
    <w:p w14:paraId="28D94A81" w14:textId="77777777" w:rsidR="00E568D6" w:rsidRDefault="00E568D6" w:rsidP="00E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71E1" w14:textId="14666722" w:rsidR="00E568D6" w:rsidRPr="005236CB" w:rsidRDefault="00E568D6" w:rsidP="00E568D6">
    <w:pPr>
      <w:pStyle w:val="Fuzeile"/>
      <w:rPr>
        <w:rFonts w:ascii="Times New Roman" w:hAnsi="Times New Roman" w:cs="Times New Roman"/>
        <w:sz w:val="18"/>
        <w:szCs w:val="18"/>
      </w:rPr>
    </w:pPr>
    <w:r w:rsidRPr="005236CB">
      <w:rPr>
        <w:rFonts w:ascii="Times New Roman" w:hAnsi="Times New Roman" w:cs="Times New Roman"/>
        <w:sz w:val="18"/>
        <w:szCs w:val="18"/>
      </w:rPr>
      <w:t xml:space="preserve">ÄAO 2015, </w:t>
    </w:r>
    <w:r>
      <w:rPr>
        <w:rFonts w:ascii="Times New Roman" w:hAnsi="Times New Roman" w:cs="Times New Roman"/>
        <w:sz w:val="18"/>
        <w:szCs w:val="18"/>
      </w:rPr>
      <w:t>6</w:t>
    </w:r>
    <w:r w:rsidRPr="005236CB">
      <w:rPr>
        <w:rFonts w:ascii="Times New Roman" w:hAnsi="Times New Roman" w:cs="Times New Roman"/>
        <w:sz w:val="18"/>
        <w:szCs w:val="18"/>
      </w:rPr>
      <w:t>. Nov. KEF u. RZ-V 2015, Version 1.</w:t>
    </w:r>
    <w:r>
      <w:rPr>
        <w:rFonts w:ascii="Times New Roman" w:hAnsi="Times New Roman" w:cs="Times New Roman"/>
        <w:sz w:val="18"/>
        <w:szCs w:val="18"/>
      </w:rPr>
      <w:t>0</w:t>
    </w:r>
    <w:r w:rsidRPr="005236CB">
      <w:rPr>
        <w:rFonts w:ascii="Times New Roman" w:hAnsi="Times New Roman" w:cs="Times New Roman"/>
        <w:sz w:val="18"/>
        <w:szCs w:val="18"/>
      </w:rPr>
      <w:t xml:space="preserve"> für Ausbildungsbeginn </w:t>
    </w:r>
    <w:r>
      <w:rPr>
        <w:rFonts w:ascii="Times New Roman" w:hAnsi="Times New Roman" w:cs="Times New Roman"/>
        <w:sz w:val="18"/>
        <w:szCs w:val="18"/>
      </w:rPr>
      <w:t>ab 01.06.2026</w:t>
    </w:r>
    <w:r>
      <w:rPr>
        <w:rFonts w:ascii="Times New Roman" w:hAnsi="Times New Roman" w:cs="Times New Roman"/>
        <w:sz w:val="18"/>
        <w:szCs w:val="18"/>
      </w:rPr>
      <w:tab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bCs/>
        <w:sz w:val="18"/>
        <w:szCs w:val="18"/>
      </w:rPr>
      <w:t>1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bCs/>
        <w:sz w:val="18"/>
        <w:szCs w:val="18"/>
      </w:rPr>
      <w:t>6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B36E" w14:textId="77777777" w:rsidR="00E568D6" w:rsidRDefault="00E568D6" w:rsidP="00E568D6">
      <w:r>
        <w:separator/>
      </w:r>
    </w:p>
  </w:footnote>
  <w:footnote w:type="continuationSeparator" w:id="0">
    <w:p w14:paraId="1A3C021D" w14:textId="77777777" w:rsidR="00E568D6" w:rsidRDefault="00E568D6" w:rsidP="00E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3E28"/>
    <w:multiLevelType w:val="hybridMultilevel"/>
    <w:tmpl w:val="6A386952"/>
    <w:lvl w:ilvl="0" w:tplc="CFC8ACDC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C1BF9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14E7B"/>
    <w:multiLevelType w:val="hybridMultilevel"/>
    <w:tmpl w:val="2B222770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83B3358"/>
    <w:multiLevelType w:val="hybridMultilevel"/>
    <w:tmpl w:val="FEEAE87E"/>
    <w:lvl w:ilvl="0" w:tplc="B8AAC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A2F77"/>
    <w:multiLevelType w:val="hybridMultilevel"/>
    <w:tmpl w:val="4C5E289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8C0477"/>
    <w:multiLevelType w:val="hybridMultilevel"/>
    <w:tmpl w:val="E6EA2246"/>
    <w:lvl w:ilvl="0" w:tplc="A28ECA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D7382"/>
    <w:multiLevelType w:val="hybridMultilevel"/>
    <w:tmpl w:val="9C98F9E4"/>
    <w:lvl w:ilvl="0" w:tplc="94EC86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A026B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C47BB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55E79"/>
    <w:multiLevelType w:val="hybridMultilevel"/>
    <w:tmpl w:val="08201C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468A9"/>
    <w:multiLevelType w:val="hybridMultilevel"/>
    <w:tmpl w:val="F57C2DE0"/>
    <w:lvl w:ilvl="0" w:tplc="638A0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A4152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E6F79"/>
    <w:multiLevelType w:val="hybridMultilevel"/>
    <w:tmpl w:val="46D61486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F1AEC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B184CCD"/>
    <w:multiLevelType w:val="hybridMultilevel"/>
    <w:tmpl w:val="2AEC0B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9643A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95A44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CA425E8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F129A"/>
    <w:multiLevelType w:val="hybridMultilevel"/>
    <w:tmpl w:val="6FF4870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29FCEDA8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348FF"/>
    <w:multiLevelType w:val="hybridMultilevel"/>
    <w:tmpl w:val="45DA2A84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4361033"/>
    <w:multiLevelType w:val="hybridMultilevel"/>
    <w:tmpl w:val="6A0A62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03373"/>
    <w:multiLevelType w:val="hybridMultilevel"/>
    <w:tmpl w:val="AB8CBF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2673C"/>
    <w:multiLevelType w:val="hybridMultilevel"/>
    <w:tmpl w:val="245E725E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C5E59"/>
    <w:multiLevelType w:val="hybridMultilevel"/>
    <w:tmpl w:val="94D2D84C"/>
    <w:lvl w:ilvl="0" w:tplc="B7B665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31450"/>
    <w:multiLevelType w:val="hybridMultilevel"/>
    <w:tmpl w:val="CC161C8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0426E0"/>
    <w:multiLevelType w:val="hybridMultilevel"/>
    <w:tmpl w:val="3C5C0A0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D7EB3"/>
    <w:multiLevelType w:val="hybridMultilevel"/>
    <w:tmpl w:val="FA4AA06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3A0E2F"/>
    <w:multiLevelType w:val="hybridMultilevel"/>
    <w:tmpl w:val="82625496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0A026B"/>
    <w:multiLevelType w:val="hybridMultilevel"/>
    <w:tmpl w:val="7AE8B704"/>
    <w:lvl w:ilvl="0" w:tplc="488C7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554FB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3096E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AC26E36"/>
    <w:multiLevelType w:val="hybridMultilevel"/>
    <w:tmpl w:val="859066A0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E5EF4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D403E"/>
    <w:multiLevelType w:val="multilevel"/>
    <w:tmpl w:val="7CF0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FC6AE9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8178B"/>
    <w:multiLevelType w:val="hybridMultilevel"/>
    <w:tmpl w:val="C64AB46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C340D8"/>
    <w:multiLevelType w:val="hybridMultilevel"/>
    <w:tmpl w:val="D42414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D5AE2"/>
    <w:multiLevelType w:val="hybridMultilevel"/>
    <w:tmpl w:val="8DD0E56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EF37D5C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7"/>
  </w:num>
  <w:num w:numId="2">
    <w:abstractNumId w:val="33"/>
  </w:num>
  <w:num w:numId="3">
    <w:abstractNumId w:val="36"/>
  </w:num>
  <w:num w:numId="4">
    <w:abstractNumId w:val="9"/>
  </w:num>
  <w:num w:numId="5">
    <w:abstractNumId w:val="14"/>
  </w:num>
  <w:num w:numId="6">
    <w:abstractNumId w:val="25"/>
  </w:num>
  <w:num w:numId="7">
    <w:abstractNumId w:val="19"/>
  </w:num>
  <w:num w:numId="8">
    <w:abstractNumId w:val="13"/>
  </w:num>
  <w:num w:numId="9">
    <w:abstractNumId w:val="8"/>
  </w:num>
  <w:num w:numId="10">
    <w:abstractNumId w:val="1"/>
  </w:num>
  <w:num w:numId="11">
    <w:abstractNumId w:val="30"/>
  </w:num>
  <w:num w:numId="12">
    <w:abstractNumId w:val="38"/>
  </w:num>
  <w:num w:numId="13">
    <w:abstractNumId w:val="22"/>
  </w:num>
  <w:num w:numId="14">
    <w:abstractNumId w:val="15"/>
  </w:num>
  <w:num w:numId="15">
    <w:abstractNumId w:val="28"/>
  </w:num>
  <w:num w:numId="16">
    <w:abstractNumId w:val="24"/>
  </w:num>
  <w:num w:numId="17">
    <w:abstractNumId w:val="0"/>
  </w:num>
  <w:num w:numId="18">
    <w:abstractNumId w:val="11"/>
  </w:num>
  <w:num w:numId="19">
    <w:abstractNumId w:val="10"/>
  </w:num>
  <w:num w:numId="20">
    <w:abstractNumId w:val="4"/>
  </w:num>
  <w:num w:numId="21">
    <w:abstractNumId w:val="26"/>
  </w:num>
  <w:num w:numId="22">
    <w:abstractNumId w:val="35"/>
  </w:num>
  <w:num w:numId="23">
    <w:abstractNumId w:val="39"/>
  </w:num>
  <w:num w:numId="24">
    <w:abstractNumId w:val="3"/>
  </w:num>
  <w:num w:numId="25">
    <w:abstractNumId w:val="12"/>
  </w:num>
  <w:num w:numId="26">
    <w:abstractNumId w:val="16"/>
  </w:num>
  <w:num w:numId="27">
    <w:abstractNumId w:val="5"/>
  </w:num>
  <w:num w:numId="28">
    <w:abstractNumId w:val="2"/>
  </w:num>
  <w:num w:numId="29">
    <w:abstractNumId w:val="21"/>
  </w:num>
  <w:num w:numId="30">
    <w:abstractNumId w:val="7"/>
  </w:num>
  <w:num w:numId="31">
    <w:abstractNumId w:val="31"/>
  </w:num>
  <w:num w:numId="32">
    <w:abstractNumId w:val="32"/>
  </w:num>
  <w:num w:numId="33">
    <w:abstractNumId w:val="20"/>
  </w:num>
  <w:num w:numId="34">
    <w:abstractNumId w:val="6"/>
  </w:num>
  <w:num w:numId="35">
    <w:abstractNumId w:val="23"/>
  </w:num>
  <w:num w:numId="36">
    <w:abstractNumId w:val="18"/>
  </w:num>
  <w:num w:numId="37">
    <w:abstractNumId w:val="34"/>
  </w:num>
  <w:num w:numId="38">
    <w:abstractNumId w:val="17"/>
  </w:num>
  <w:num w:numId="39">
    <w:abstractNumId w:val="29"/>
  </w:num>
  <w:num w:numId="40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D6"/>
    <w:rsid w:val="000F0712"/>
    <w:rsid w:val="00432A1F"/>
    <w:rsid w:val="00535448"/>
    <w:rsid w:val="005703D8"/>
    <w:rsid w:val="005E3F52"/>
    <w:rsid w:val="00744830"/>
    <w:rsid w:val="007F1BCE"/>
    <w:rsid w:val="00884CC9"/>
    <w:rsid w:val="00B56E10"/>
    <w:rsid w:val="00B97F4A"/>
    <w:rsid w:val="00E568D6"/>
    <w:rsid w:val="00E63698"/>
    <w:rsid w:val="00F2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6352"/>
  <w15:chartTrackingRefBased/>
  <w15:docId w15:val="{598A31E6-78FA-4EB4-9FBA-3F7C6169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sid w:val="00E63698"/>
    <w:rPr>
      <w:color w:val="0070C0"/>
      <w:u w:val="single"/>
    </w:rPr>
  </w:style>
  <w:style w:type="table" w:customStyle="1" w:styleId="Tabellenraster45">
    <w:name w:val="Tabellenraster45"/>
    <w:basedOn w:val="NormaleTabelle"/>
    <w:next w:val="Tabellenraster"/>
    <w:uiPriority w:val="59"/>
    <w:locked/>
    <w:rsid w:val="00E568D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styleId="Tabellenraster">
    <w:name w:val="Table Grid"/>
    <w:basedOn w:val="NormaleTabelle"/>
    <w:uiPriority w:val="39"/>
    <w:rsid w:val="00E56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568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68D6"/>
  </w:style>
  <w:style w:type="paragraph" w:styleId="Fuzeile">
    <w:name w:val="footer"/>
    <w:basedOn w:val="Standard"/>
    <w:link w:val="FuzeileZchn"/>
    <w:uiPriority w:val="99"/>
    <w:unhideWhenUsed/>
    <w:rsid w:val="00E568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68D6"/>
  </w:style>
  <w:style w:type="table" w:customStyle="1" w:styleId="Tabellenraster451">
    <w:name w:val="Tabellenraster451"/>
    <w:basedOn w:val="NormaleTabelle"/>
    <w:next w:val="Tabellenraster"/>
    <w:uiPriority w:val="59"/>
    <w:locked/>
    <w:rsid w:val="0053544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2">
    <w:name w:val="Tabellenraster452"/>
    <w:basedOn w:val="NormaleTabelle"/>
    <w:next w:val="Tabellenraster"/>
    <w:uiPriority w:val="59"/>
    <w:locked/>
    <w:rsid w:val="00F24DC2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3">
    <w:name w:val="Tabellenraster453"/>
    <w:basedOn w:val="NormaleTabelle"/>
    <w:next w:val="Tabellenraster"/>
    <w:uiPriority w:val="59"/>
    <w:locked/>
    <w:rsid w:val="005703D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4">
    <w:name w:val="Tabellenraster454"/>
    <w:basedOn w:val="NormaleTabelle"/>
    <w:next w:val="Tabellenraster"/>
    <w:uiPriority w:val="59"/>
    <w:locked/>
    <w:rsid w:val="00B56E1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5">
    <w:name w:val="Tabellenraster455"/>
    <w:basedOn w:val="NormaleTabelle"/>
    <w:next w:val="Tabellenraster"/>
    <w:uiPriority w:val="59"/>
    <w:locked/>
    <w:rsid w:val="000F0712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6">
    <w:name w:val="Tabellenraster456"/>
    <w:basedOn w:val="NormaleTabelle"/>
    <w:next w:val="Tabellenraster"/>
    <w:uiPriority w:val="59"/>
    <w:locked/>
    <w:rsid w:val="0074483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559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Grafl Stefan</dc:creator>
  <cp:keywords/>
  <dc:description/>
  <cp:lastModifiedBy>Grafl Stefan</cp:lastModifiedBy>
  <cp:revision>2</cp:revision>
  <dcterms:created xsi:type="dcterms:W3CDTF">2026-02-24T14:17:00Z</dcterms:created>
  <dcterms:modified xsi:type="dcterms:W3CDTF">2026-02-24T14:17:00Z</dcterms:modified>
</cp:coreProperties>
</file>